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1BD" w:rsidRPr="00855217" w:rsidRDefault="00B56682">
      <w:r w:rsidRPr="00855217">
        <w:rPr>
          <w:rFonts w:ascii="Proxima Nova Lt" w:hAnsi="Proxima Nova Lt" w:cs="Tahoma"/>
          <w:noProof/>
          <w:szCs w:val="24"/>
          <w:lang w:eastAsia="sl-SI"/>
        </w:rPr>
        <w:drawing>
          <wp:inline distT="0" distB="0" distL="0" distR="0" wp14:anchorId="4F8F30EB" wp14:editId="43549896">
            <wp:extent cx="3596640" cy="723900"/>
            <wp:effectExtent l="0" t="0" r="0" b="0"/>
            <wp:docPr id="1" name="Slika 1" descr="slgc-65-glava-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gc-65-glava-siv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6640" cy="723900"/>
                    </a:xfrm>
                    <a:prstGeom prst="rect">
                      <a:avLst/>
                    </a:prstGeom>
                    <a:noFill/>
                    <a:ln>
                      <a:noFill/>
                    </a:ln>
                  </pic:spPr>
                </pic:pic>
              </a:graphicData>
            </a:graphic>
          </wp:inline>
        </w:drawing>
      </w:r>
    </w:p>
    <w:p w:rsidR="00B56682" w:rsidRPr="00855217" w:rsidRDefault="00B56682">
      <w:pPr>
        <w:rPr>
          <w:rFonts w:ascii="Proxima Nova Lt" w:hAnsi="Proxima Nova Lt"/>
        </w:rPr>
      </w:pPr>
      <w:r w:rsidRPr="00855217">
        <w:rPr>
          <w:rFonts w:ascii="Proxima Nova Lt" w:hAnsi="Proxima Nova Lt"/>
        </w:rPr>
        <w:t xml:space="preserve">Sporočilo za javnost </w:t>
      </w:r>
    </w:p>
    <w:p w:rsidR="00B56682" w:rsidRPr="00855217" w:rsidRDefault="00B56682">
      <w:pPr>
        <w:rPr>
          <w:rFonts w:ascii="Proxima Nova Lt" w:hAnsi="Proxima Nova Lt"/>
        </w:rPr>
      </w:pPr>
    </w:p>
    <w:p w:rsidR="00B56682" w:rsidRPr="00855217" w:rsidRDefault="00B56682" w:rsidP="00BE1DDD">
      <w:pPr>
        <w:jc w:val="center"/>
        <w:rPr>
          <w:rFonts w:ascii="Proxima Nova Lt" w:hAnsi="Proxima Nova Lt"/>
          <w:b/>
          <w:sz w:val="24"/>
          <w:szCs w:val="24"/>
        </w:rPr>
      </w:pPr>
      <w:r w:rsidRPr="00855217">
        <w:rPr>
          <w:rFonts w:ascii="Proxima Nova Lt" w:hAnsi="Proxima Nova Lt"/>
          <w:b/>
          <w:sz w:val="24"/>
          <w:szCs w:val="24"/>
        </w:rPr>
        <w:t>VAROVANO OBMOČJE</w:t>
      </w:r>
    </w:p>
    <w:p w:rsidR="00B56682" w:rsidRPr="00855217" w:rsidRDefault="00B56682">
      <w:pPr>
        <w:rPr>
          <w:rFonts w:ascii="Proxima Nova Lt" w:hAnsi="Proxima Nova Lt"/>
          <w:b/>
          <w:sz w:val="24"/>
          <w:szCs w:val="24"/>
        </w:rPr>
      </w:pPr>
    </w:p>
    <w:p w:rsidR="00B56682" w:rsidRPr="00855217" w:rsidRDefault="00855217">
      <w:pPr>
        <w:rPr>
          <w:rFonts w:ascii="Proxima Nova Lt" w:hAnsi="Proxima Nova Lt"/>
          <w:b/>
        </w:rPr>
      </w:pPr>
      <w:r>
        <w:rPr>
          <w:rFonts w:ascii="Proxima Nova Lt" w:hAnsi="Proxima Nova Lt"/>
          <w:b/>
        </w:rPr>
        <w:t>Celje, 16</w:t>
      </w:r>
      <w:r w:rsidR="00B56682" w:rsidRPr="00855217">
        <w:rPr>
          <w:rFonts w:ascii="Proxima Nova Lt" w:hAnsi="Proxima Nova Lt"/>
          <w:b/>
        </w:rPr>
        <w:t>. februar</w:t>
      </w:r>
      <w:r>
        <w:rPr>
          <w:rFonts w:ascii="Proxima Nova Lt" w:hAnsi="Proxima Nova Lt"/>
          <w:b/>
        </w:rPr>
        <w:t xml:space="preserve"> 2016 –</w:t>
      </w:r>
      <w:r w:rsidR="00B56682" w:rsidRPr="00855217">
        <w:rPr>
          <w:rFonts w:ascii="Proxima Nova Lt" w:hAnsi="Proxima Nova Lt"/>
          <w:b/>
        </w:rPr>
        <w:t xml:space="preserve"> V SLG Celje bo v petek, 19. februarja, ob 19.30 premiera gledališke predstave </w:t>
      </w:r>
      <w:r w:rsidR="00B56682" w:rsidRPr="00855217">
        <w:rPr>
          <w:rFonts w:ascii="Proxima Nova Lt" w:hAnsi="Proxima Nova Lt"/>
          <w:b/>
          <w:i/>
        </w:rPr>
        <w:t>Varovano območje</w:t>
      </w:r>
      <w:r w:rsidR="00B56682" w:rsidRPr="00855217">
        <w:rPr>
          <w:rFonts w:ascii="Proxima Nova Lt" w:hAnsi="Proxima Nova Lt"/>
          <w:b/>
        </w:rPr>
        <w:t xml:space="preserve"> britanskega dramatika Harolda Pinterja v prevodu Tine Mahkota in režiji Janeza Pipana. </w:t>
      </w:r>
    </w:p>
    <w:p w:rsidR="00B56682" w:rsidRPr="00855217" w:rsidRDefault="00B56682">
      <w:pPr>
        <w:rPr>
          <w:rFonts w:ascii="Proxima Nova Lt" w:hAnsi="Proxima Nova Lt"/>
          <w:b/>
        </w:rPr>
      </w:pPr>
    </w:p>
    <w:p w:rsidR="00B56682" w:rsidRPr="00855217" w:rsidRDefault="00B56682">
      <w:pPr>
        <w:rPr>
          <w:rFonts w:ascii="Proxima Nova Lt" w:hAnsi="Proxima Nova Lt"/>
        </w:rPr>
      </w:pPr>
      <w:r w:rsidRPr="00855217">
        <w:rPr>
          <w:rFonts w:ascii="Proxima Nova Lt" w:hAnsi="Proxima Nova Lt"/>
        </w:rPr>
        <w:t xml:space="preserve">Predstavo so pripravili režiser in dramaturg </w:t>
      </w:r>
      <w:r w:rsidRPr="00855217">
        <w:rPr>
          <w:rFonts w:ascii="Proxima Nova Lt" w:hAnsi="Proxima Nova Lt"/>
          <w:b/>
        </w:rPr>
        <w:t>Janez Pipan</w:t>
      </w:r>
      <w:r w:rsidRPr="00855217">
        <w:rPr>
          <w:rFonts w:ascii="Proxima Nova Lt" w:hAnsi="Proxima Nova Lt"/>
        </w:rPr>
        <w:t xml:space="preserve">, scenograf </w:t>
      </w:r>
      <w:r w:rsidRPr="00855217">
        <w:rPr>
          <w:rFonts w:ascii="Proxima Nova Lt" w:hAnsi="Proxima Nova Lt"/>
          <w:b/>
        </w:rPr>
        <w:t>Marko Japelj</w:t>
      </w:r>
      <w:r w:rsidRPr="00855217">
        <w:rPr>
          <w:rFonts w:ascii="Proxima Nova Lt" w:hAnsi="Proxima Nova Lt"/>
        </w:rPr>
        <w:t xml:space="preserve">, kostumograf </w:t>
      </w:r>
      <w:r w:rsidRPr="00855217">
        <w:rPr>
          <w:rFonts w:ascii="Proxima Nova Lt" w:hAnsi="Proxima Nova Lt"/>
          <w:b/>
        </w:rPr>
        <w:t>Leo Kulaš</w:t>
      </w:r>
      <w:r w:rsidRPr="00855217">
        <w:rPr>
          <w:rFonts w:ascii="Proxima Nova Lt" w:hAnsi="Proxima Nova Lt"/>
        </w:rPr>
        <w:t xml:space="preserve">, avtor glasbe </w:t>
      </w:r>
      <w:r w:rsidRPr="00855217">
        <w:rPr>
          <w:rFonts w:ascii="Proxima Nova Lt" w:hAnsi="Proxima Nova Lt"/>
          <w:b/>
        </w:rPr>
        <w:t>Mitja Vrhovnik Smrekar</w:t>
      </w:r>
      <w:r w:rsidRPr="00855217">
        <w:rPr>
          <w:rFonts w:ascii="Proxima Nova Lt" w:hAnsi="Proxima Nova Lt"/>
        </w:rPr>
        <w:t xml:space="preserve">, oblikovalec luči </w:t>
      </w:r>
      <w:r w:rsidRPr="00855217">
        <w:rPr>
          <w:rFonts w:ascii="Proxima Nova Lt" w:hAnsi="Proxima Nova Lt"/>
          <w:b/>
        </w:rPr>
        <w:t>Andrej Hajdinjak</w:t>
      </w:r>
      <w:r w:rsidRPr="00855217">
        <w:rPr>
          <w:rFonts w:ascii="Proxima Nova Lt" w:hAnsi="Proxima Nova Lt"/>
        </w:rPr>
        <w:t xml:space="preserve">, lektor </w:t>
      </w:r>
      <w:r w:rsidRPr="00855217">
        <w:rPr>
          <w:rFonts w:ascii="Proxima Nova Lt" w:hAnsi="Proxima Nova Lt"/>
          <w:b/>
        </w:rPr>
        <w:t>Jože Volk</w:t>
      </w:r>
      <w:r w:rsidRPr="00855217">
        <w:rPr>
          <w:rFonts w:ascii="Proxima Nova Lt" w:hAnsi="Proxima Nova Lt"/>
        </w:rPr>
        <w:t xml:space="preserve"> in asistentka režije </w:t>
      </w:r>
      <w:r w:rsidRPr="00855217">
        <w:rPr>
          <w:rFonts w:ascii="Proxima Nova Lt" w:hAnsi="Proxima Nova Lt"/>
          <w:b/>
        </w:rPr>
        <w:t>Nika Bezeljak</w:t>
      </w:r>
      <w:r w:rsidRPr="00855217">
        <w:rPr>
          <w:rFonts w:ascii="Proxima Nova Lt" w:hAnsi="Proxima Nova Lt"/>
        </w:rPr>
        <w:t>.</w:t>
      </w:r>
    </w:p>
    <w:p w:rsidR="00B56682" w:rsidRPr="00855217" w:rsidRDefault="00B56682">
      <w:pPr>
        <w:rPr>
          <w:rFonts w:ascii="Proxima Nova Lt" w:hAnsi="Proxima Nova Lt"/>
          <w:b/>
        </w:rPr>
      </w:pPr>
    </w:p>
    <w:p w:rsidR="00B56682" w:rsidRPr="00E442A0" w:rsidRDefault="00B56682">
      <w:pPr>
        <w:rPr>
          <w:rFonts w:ascii="Proxima Nova Lt" w:hAnsi="Proxima Nova Lt"/>
        </w:rPr>
      </w:pPr>
      <w:r w:rsidRPr="00501C52">
        <w:rPr>
          <w:rFonts w:ascii="Proxima Nova Lt" w:hAnsi="Proxima Nova Lt"/>
          <w:b/>
        </w:rPr>
        <w:t xml:space="preserve">Igrajo: Renato Jenček, Vojko Belšak, Aljoša </w:t>
      </w:r>
      <w:proofErr w:type="spellStart"/>
      <w:r w:rsidRPr="00501C52">
        <w:rPr>
          <w:rFonts w:ascii="Proxima Nova Lt" w:hAnsi="Proxima Nova Lt"/>
          <w:b/>
        </w:rPr>
        <w:t>Koltak</w:t>
      </w:r>
      <w:proofErr w:type="spellEnd"/>
      <w:r w:rsidRPr="00501C52">
        <w:rPr>
          <w:rFonts w:ascii="Proxima Nova Lt" w:hAnsi="Proxima Nova Lt"/>
          <w:b/>
        </w:rPr>
        <w:t xml:space="preserve">, Minca </w:t>
      </w:r>
      <w:r w:rsidR="00855217" w:rsidRPr="00501C52">
        <w:rPr>
          <w:rFonts w:ascii="Proxima Nova Lt" w:hAnsi="Proxima Nova Lt"/>
          <w:b/>
        </w:rPr>
        <w:t xml:space="preserve">Lorenci, Andrej Murenc, </w:t>
      </w:r>
      <w:proofErr w:type="spellStart"/>
      <w:r w:rsidR="00855217" w:rsidRPr="00501C52">
        <w:rPr>
          <w:rFonts w:ascii="Proxima Nova Lt" w:hAnsi="Proxima Nova Lt"/>
          <w:b/>
        </w:rPr>
        <w:t>Tarek</w:t>
      </w:r>
      <w:proofErr w:type="spellEnd"/>
      <w:r w:rsidR="00855217" w:rsidRPr="00501C52">
        <w:rPr>
          <w:rFonts w:ascii="Proxima Nova Lt" w:hAnsi="Proxima Nova Lt"/>
          <w:b/>
        </w:rPr>
        <w:t xml:space="preserve"> </w:t>
      </w:r>
      <w:proofErr w:type="spellStart"/>
      <w:r w:rsidR="00855217" w:rsidRPr="00501C52">
        <w:rPr>
          <w:rFonts w:ascii="Proxima Nova Lt" w:hAnsi="Proxima Nova Lt"/>
          <w:b/>
        </w:rPr>
        <w:t>Ra</w:t>
      </w:r>
      <w:r w:rsidR="00501C52" w:rsidRPr="00501C52">
        <w:rPr>
          <w:rFonts w:ascii="Proxima Nova Lt" w:hAnsi="Proxima Nova Lt"/>
          <w:b/>
        </w:rPr>
        <w:t>shid</w:t>
      </w:r>
      <w:proofErr w:type="spellEnd"/>
      <w:r w:rsidR="00501C52" w:rsidRPr="00501C52">
        <w:rPr>
          <w:rFonts w:ascii="Proxima Nova Lt" w:hAnsi="Proxima Nova Lt"/>
          <w:b/>
        </w:rPr>
        <w:t xml:space="preserve">, </w:t>
      </w:r>
      <w:r w:rsidRPr="00501C52">
        <w:rPr>
          <w:rFonts w:ascii="Proxima Nova Lt" w:hAnsi="Proxima Nova Lt"/>
          <w:b/>
        </w:rPr>
        <w:t>Branko Završan</w:t>
      </w:r>
      <w:r w:rsidR="00501C52" w:rsidRPr="00501C52">
        <w:rPr>
          <w:rFonts w:ascii="Proxima Nova Lt" w:hAnsi="Proxima Nova Lt"/>
          <w:b/>
        </w:rPr>
        <w:t xml:space="preserve">, </w:t>
      </w:r>
      <w:bookmarkStart w:id="0" w:name="_GoBack"/>
      <w:r w:rsidR="00501C52" w:rsidRPr="00E442A0">
        <w:t xml:space="preserve">Zvone Agrež, Nika Bezeljak, Filip Kač Šelih, Tilen Teržan, Lea Toman, Manja </w:t>
      </w:r>
      <w:proofErr w:type="spellStart"/>
      <w:r w:rsidR="00501C52" w:rsidRPr="00E442A0">
        <w:t>Vadla</w:t>
      </w:r>
      <w:proofErr w:type="spellEnd"/>
      <w:r w:rsidR="00501C52" w:rsidRPr="00E442A0">
        <w:t xml:space="preserve"> in Jože Volk</w:t>
      </w:r>
      <w:r w:rsidRPr="00E442A0">
        <w:rPr>
          <w:rFonts w:ascii="Proxima Nova Lt" w:hAnsi="Proxima Nova Lt"/>
        </w:rPr>
        <w:t xml:space="preserve">. </w:t>
      </w:r>
    </w:p>
    <w:bookmarkEnd w:id="0"/>
    <w:p w:rsidR="00B56682" w:rsidRPr="00855217" w:rsidRDefault="00B56682">
      <w:pPr>
        <w:rPr>
          <w:rFonts w:ascii="Proxima Nova Lt" w:hAnsi="Proxima Nova Lt"/>
          <w:b/>
        </w:rPr>
      </w:pPr>
    </w:p>
    <w:p w:rsidR="00B56682" w:rsidRPr="00855217" w:rsidRDefault="00B56682">
      <w:pPr>
        <w:rPr>
          <w:rFonts w:ascii="Proxima Nova Lt" w:hAnsi="Proxima Nova Lt"/>
          <w:color w:val="000000"/>
        </w:rPr>
      </w:pPr>
      <w:r w:rsidRPr="00855217">
        <w:rPr>
          <w:rFonts w:ascii="Proxima Nova Lt" w:hAnsi="Proxima Nova Lt"/>
          <w:color w:val="000000"/>
        </w:rPr>
        <w:t xml:space="preserve">Gledališki kritik Michael </w:t>
      </w:r>
      <w:proofErr w:type="spellStart"/>
      <w:r w:rsidRPr="00855217">
        <w:rPr>
          <w:rFonts w:ascii="Proxima Nova Lt" w:hAnsi="Proxima Nova Lt"/>
          <w:color w:val="000000"/>
        </w:rPr>
        <w:t>Billington</w:t>
      </w:r>
      <w:proofErr w:type="spellEnd"/>
      <w:r w:rsidRPr="00855217">
        <w:rPr>
          <w:rFonts w:ascii="Proxima Nova Lt" w:hAnsi="Proxima Nova Lt"/>
          <w:color w:val="000000"/>
        </w:rPr>
        <w:t xml:space="preserve">, eden najboljših poznavalcev britanske dramatike po drugi svetovni vojni in Pinterjev biograf, ocenjuje, da je </w:t>
      </w:r>
      <w:r w:rsidRPr="00855217">
        <w:rPr>
          <w:rStyle w:val="Poudarek"/>
          <w:rFonts w:ascii="Proxima Nova Lt" w:hAnsi="Proxima Nova Lt"/>
          <w:color w:val="000000"/>
        </w:rPr>
        <w:t>Varovano območje</w:t>
      </w:r>
      <w:r w:rsidRPr="00855217">
        <w:rPr>
          <w:rFonts w:ascii="Proxima Nova Lt" w:hAnsi="Proxima Nova Lt"/>
          <w:color w:val="000000"/>
        </w:rPr>
        <w:t xml:space="preserve"> eno najboljših dramskih besedil klasika moderne drame, Nobelovega nagrajenca Harolda Pinterja (1930–2008). Pinter je dramo napisal pozimi leta 1958, vendar se je zaradi neuspeha in odklonilnega odnosa kritike do krstne uprizoritve </w:t>
      </w:r>
      <w:r w:rsidRPr="00855217">
        <w:rPr>
          <w:rStyle w:val="Poudarek"/>
          <w:rFonts w:ascii="Proxima Nova Lt" w:hAnsi="Proxima Nova Lt"/>
          <w:color w:val="000000"/>
        </w:rPr>
        <w:t>Zabave za rojstni dan</w:t>
      </w:r>
      <w:r w:rsidRPr="00855217">
        <w:rPr>
          <w:rFonts w:ascii="Proxima Nova Lt" w:hAnsi="Proxima Nova Lt"/>
          <w:color w:val="000000"/>
        </w:rPr>
        <w:t xml:space="preserve"> leto pred tem odločil, da je ne ponudi javnosti. Dramo je dokončal, rahlo predelal in uprizoril šele leta 1980. </w:t>
      </w:r>
      <w:r w:rsidRPr="00855217">
        <w:rPr>
          <w:rStyle w:val="Poudarek"/>
          <w:rFonts w:ascii="Proxima Nova Lt" w:hAnsi="Proxima Nova Lt"/>
          <w:color w:val="000000"/>
        </w:rPr>
        <w:t>Varovano območje</w:t>
      </w:r>
      <w:r w:rsidRPr="00855217">
        <w:rPr>
          <w:rFonts w:ascii="Proxima Nova Lt" w:hAnsi="Proxima Nova Lt"/>
          <w:color w:val="000000"/>
        </w:rPr>
        <w:t xml:space="preserve"> je hitro osvojilo evropske in svetovne odre, čemur je sledila tudi televizijska verzija na BBC leta 1982. </w:t>
      </w:r>
    </w:p>
    <w:p w:rsidR="00B56682" w:rsidRPr="00855217" w:rsidRDefault="00B56682">
      <w:pPr>
        <w:rPr>
          <w:rFonts w:ascii="Proxima Nova Lt" w:hAnsi="Proxima Nova Lt"/>
          <w:color w:val="000000"/>
        </w:rPr>
      </w:pPr>
      <w:r w:rsidRPr="00855217">
        <w:rPr>
          <w:rFonts w:ascii="Proxima Nova Lt" w:hAnsi="Proxima Nova Lt"/>
          <w:color w:val="000000"/>
        </w:rPr>
        <w:br/>
      </w:r>
      <w:r w:rsidRPr="00855217">
        <w:rPr>
          <w:rStyle w:val="Poudarek"/>
          <w:rFonts w:ascii="Proxima Nova Lt" w:hAnsi="Proxima Nova Lt"/>
          <w:color w:val="000000"/>
        </w:rPr>
        <w:t>Varovano območje</w:t>
      </w:r>
      <w:r w:rsidRPr="00855217">
        <w:rPr>
          <w:rFonts w:ascii="Proxima Nova Lt" w:hAnsi="Proxima Nova Lt"/>
          <w:color w:val="000000"/>
        </w:rPr>
        <w:t xml:space="preserve"> je ena redkih Pinterjevih političnih dram, s črno satirično-komedijsko govorico se odziva na paranoično atmosfero hladne vojne, ki je bila prav v času nastanka drame v enem svojih najbolj zaostrenih obdobij. Dogajanje avtor umesti v precej skrivnostno ustanovo za psihološke raziskave človekove odzivnosti na različne dražljaje, ki so jo mnoge uprizoritve prikazovale kot psihiatrično kliniko. Skupina znanstvenikov izvaja različne, tudi precej srhljive poskuse na "pacientih", ki so jim odvzeli osebna imena in njihove identitete označili zgolj s serijskimi številkami. Dramsko dejanje sproži smrt enega izmed pacientov; kasneje se izkaže, da je šlo za uboj. </w:t>
      </w:r>
    </w:p>
    <w:p w:rsidR="00B56682" w:rsidRPr="00855217" w:rsidRDefault="00B56682">
      <w:pPr>
        <w:rPr>
          <w:rFonts w:ascii="Proxima Nova Lt" w:hAnsi="Proxima Nova Lt"/>
          <w:color w:val="000000"/>
        </w:rPr>
      </w:pPr>
      <w:r w:rsidRPr="00855217">
        <w:rPr>
          <w:rFonts w:ascii="Proxima Nova Lt" w:hAnsi="Proxima Nova Lt"/>
          <w:color w:val="000000"/>
        </w:rPr>
        <w:br/>
        <w:t>Besedilo je pisano kot kriminalka, v kateri izrazito komedijskim situacijam sledijo prizori srhljivega psihološkega in besednega nasilja, hkrati pa ves čas sledi trdni strukturi klasične ibsenovske drame, ki na koncu pripelje do razkritja, da je "</w:t>
      </w:r>
      <w:proofErr w:type="spellStart"/>
      <w:r w:rsidRPr="00855217">
        <w:rPr>
          <w:rFonts w:ascii="Proxima Nova Lt" w:hAnsi="Proxima Nova Lt"/>
          <w:color w:val="000000"/>
        </w:rPr>
        <w:t>hothouse</w:t>
      </w:r>
      <w:proofErr w:type="spellEnd"/>
      <w:r w:rsidRPr="00855217">
        <w:rPr>
          <w:rFonts w:ascii="Proxima Nova Lt" w:hAnsi="Proxima Nova Lt"/>
          <w:color w:val="000000"/>
        </w:rPr>
        <w:t xml:space="preserve">" vladna ustanova, v kateri državna birokracija pod krinko znanosti izvaja nadzor nad ljudmi, še posebej nad njihovim mišljenjem in čustvovanjem. </w:t>
      </w:r>
    </w:p>
    <w:p w:rsidR="00BE1DDD" w:rsidRPr="00855217" w:rsidRDefault="00B56682">
      <w:pPr>
        <w:rPr>
          <w:rFonts w:ascii="Proxima Nova Lt" w:hAnsi="Proxima Nova Lt"/>
          <w:color w:val="000000"/>
        </w:rPr>
      </w:pPr>
      <w:r w:rsidRPr="00855217">
        <w:rPr>
          <w:rFonts w:ascii="Proxima Nova Lt" w:hAnsi="Proxima Nova Lt"/>
          <w:color w:val="000000"/>
        </w:rPr>
        <w:lastRenderedPageBreak/>
        <w:br/>
      </w:r>
    </w:p>
    <w:p w:rsidR="00B56682" w:rsidRPr="00855217" w:rsidRDefault="00B56682">
      <w:pPr>
        <w:rPr>
          <w:rFonts w:ascii="Proxima Nova Lt" w:hAnsi="Proxima Nova Lt"/>
          <w:b/>
        </w:rPr>
      </w:pPr>
      <w:r w:rsidRPr="00855217">
        <w:rPr>
          <w:rFonts w:ascii="Proxima Nova Lt" w:hAnsi="Proxima Nova Lt"/>
          <w:color w:val="000000"/>
        </w:rPr>
        <w:t xml:space="preserve">Vendar </w:t>
      </w:r>
      <w:r w:rsidRPr="00855217">
        <w:rPr>
          <w:rStyle w:val="Poudarek"/>
          <w:rFonts w:ascii="Proxima Nova Lt" w:hAnsi="Proxima Nova Lt"/>
          <w:color w:val="000000"/>
        </w:rPr>
        <w:t>Varovano območje</w:t>
      </w:r>
      <w:r w:rsidRPr="00855217">
        <w:rPr>
          <w:rFonts w:ascii="Proxima Nova Lt" w:hAnsi="Proxima Nova Lt"/>
          <w:color w:val="000000"/>
        </w:rPr>
        <w:t xml:space="preserve"> ni le drama o fizičnem nasilju; to se morda dogaja nekje v ozadju, predpostavljamo ga in slutimo, vendar ga ne vidimo. V prvem planu gledamo izjemno natančno anatomijo oblasti in cinične metode njenega nadziranja ljudi. S tega vidika je Pinterjeva drama danes nemara še bolj aktualna kot v času nastanka. Danes živimo v družbi nadzora, v paranoični atmosferi vsesplošne kontrole in z občutki, da se pred nadzorom države, firme ali najrazličnejših legalnih in nelegalnih varnostnih služb sploh ne moremo več skriti. Smo nenehni poskusni zajci v eksperimentih, za katere sploh ne vemo, kakšni so in kdo jih izvaja. Kaj pa se zgodi, ko se takšno nadzorovanje izmakne nadzoru </w:t>
      </w:r>
      <w:r w:rsidR="00140B07">
        <w:rPr>
          <w:rFonts w:ascii="Proxima Nova Lt" w:hAnsi="Proxima Nova Lt"/>
          <w:color w:val="000000"/>
        </w:rPr>
        <w:t>in postane popolnoma arbitrarno</w:t>
      </w:r>
      <w:r w:rsidRPr="00855217">
        <w:rPr>
          <w:rFonts w:ascii="Proxima Nova Lt" w:hAnsi="Proxima Nova Lt"/>
          <w:color w:val="000000"/>
        </w:rPr>
        <w:t xml:space="preserve"> čista individualna samovolja? Prav o tem govori Pinterjeva drama, ki se ves čas spretno giblje med humorjem in silovitim dramskim suspenzom, med komedijo, kriminalko in včasih tudi grozljivko, in predstavlja aktualno metaforo sveta, ki ga živimo.</w:t>
      </w:r>
    </w:p>
    <w:p w:rsidR="00B56682" w:rsidRPr="00855217" w:rsidRDefault="00B56682">
      <w:pPr>
        <w:rPr>
          <w:rFonts w:ascii="Proxima Nova Lt" w:hAnsi="Proxima Nova Lt"/>
          <w:b/>
        </w:rPr>
      </w:pPr>
    </w:p>
    <w:p w:rsidR="00B56682" w:rsidRPr="00855217" w:rsidRDefault="00B56682">
      <w:pPr>
        <w:rPr>
          <w:rFonts w:ascii="Proxima Nova Lt" w:hAnsi="Proxima Nova Lt"/>
          <w:b/>
        </w:rPr>
      </w:pPr>
    </w:p>
    <w:p w:rsidR="00BE1DDD" w:rsidRPr="00855217" w:rsidRDefault="00BE1DDD" w:rsidP="00BE1DDD">
      <w:pPr>
        <w:jc w:val="both"/>
        <w:rPr>
          <w:rFonts w:ascii="Proxima Nova Lt" w:hAnsi="Proxima Nova Lt" w:cs="Calibri"/>
        </w:rPr>
      </w:pPr>
      <w:r w:rsidRPr="00855217">
        <w:rPr>
          <w:rFonts w:ascii="Proxima Nova Lt" w:hAnsi="Proxima Nova Lt" w:cs="Calibri"/>
        </w:rPr>
        <w:t xml:space="preserve">Več o predstavi si lahko ogledate na </w:t>
      </w:r>
      <w:hyperlink r:id="rId5" w:history="1">
        <w:r w:rsidRPr="00855217">
          <w:rPr>
            <w:rStyle w:val="Hiperpovezava"/>
            <w:rFonts w:ascii="Proxima Nova Lt" w:hAnsi="Proxima Nova Lt" w:cs="Calibri"/>
          </w:rPr>
          <w:t>www.slg-ce.si</w:t>
        </w:r>
      </w:hyperlink>
      <w:r w:rsidRPr="00855217">
        <w:rPr>
          <w:rFonts w:ascii="Proxima Nova Lt" w:hAnsi="Proxima Nova Lt" w:cs="Calibri"/>
        </w:rPr>
        <w:t>.</w:t>
      </w:r>
    </w:p>
    <w:p w:rsidR="00B56682" w:rsidRPr="00855217" w:rsidRDefault="00B56682">
      <w:pPr>
        <w:rPr>
          <w:rFonts w:ascii="Proxima Nova Lt" w:hAnsi="Proxima Nova Lt"/>
          <w:b/>
        </w:rPr>
      </w:pPr>
    </w:p>
    <w:p w:rsidR="00B56682" w:rsidRPr="00855217" w:rsidRDefault="00B56682">
      <w:pPr>
        <w:rPr>
          <w:rFonts w:ascii="Proxima Nova Lt" w:hAnsi="Proxima Nova Lt"/>
          <w:b/>
        </w:rPr>
      </w:pPr>
    </w:p>
    <w:p w:rsidR="00BE1DDD" w:rsidRPr="00855217" w:rsidRDefault="00BE1DDD">
      <w:pPr>
        <w:rPr>
          <w:rFonts w:ascii="Proxima Nova Lt" w:hAnsi="Proxima Nova Lt"/>
          <w:b/>
        </w:rPr>
      </w:pPr>
    </w:p>
    <w:p w:rsidR="00BE1DDD" w:rsidRPr="00855217" w:rsidRDefault="00BE1DDD">
      <w:pPr>
        <w:rPr>
          <w:rFonts w:ascii="Proxima Nova Lt" w:hAnsi="Proxima Nova Lt"/>
          <w:b/>
        </w:rPr>
      </w:pPr>
    </w:p>
    <w:p w:rsidR="00BE1DDD" w:rsidRDefault="00BE1DDD">
      <w:pPr>
        <w:rPr>
          <w:rFonts w:ascii="Proxima Nova Lt" w:hAnsi="Proxima Nova Lt"/>
          <w:b/>
        </w:rPr>
      </w:pPr>
    </w:p>
    <w:p w:rsidR="008C03C4" w:rsidRPr="00855217" w:rsidRDefault="008C03C4">
      <w:pPr>
        <w:rPr>
          <w:rFonts w:ascii="Proxima Nova Lt" w:hAnsi="Proxima Nova Lt"/>
          <w:b/>
        </w:rPr>
      </w:pPr>
    </w:p>
    <w:p w:rsidR="00BE1DDD" w:rsidRPr="00855217" w:rsidRDefault="00BE1DDD">
      <w:pPr>
        <w:rPr>
          <w:rFonts w:ascii="Proxima Nova Lt" w:hAnsi="Proxima Nova Lt"/>
          <w:b/>
        </w:rPr>
      </w:pPr>
    </w:p>
    <w:p w:rsidR="00BE1DDD" w:rsidRPr="00855217" w:rsidRDefault="00BE1DDD">
      <w:pPr>
        <w:rPr>
          <w:rFonts w:ascii="Proxima Nova Lt" w:hAnsi="Proxima Nova Lt"/>
          <w:b/>
        </w:rPr>
      </w:pPr>
    </w:p>
    <w:p w:rsidR="00BE1DDD" w:rsidRPr="00855217" w:rsidRDefault="00BE1DDD">
      <w:pPr>
        <w:rPr>
          <w:rFonts w:ascii="Proxima Nova Lt" w:hAnsi="Proxima Nova Lt"/>
          <w:b/>
        </w:rPr>
      </w:pPr>
    </w:p>
    <w:p w:rsidR="00BE1DDD" w:rsidRPr="00855217" w:rsidRDefault="00BE1DDD">
      <w:pPr>
        <w:rPr>
          <w:rFonts w:ascii="Proxima Nova Lt" w:hAnsi="Proxima Nova Lt"/>
          <w:b/>
        </w:rPr>
      </w:pPr>
    </w:p>
    <w:p w:rsidR="00BE1DDD" w:rsidRPr="00855217" w:rsidRDefault="00BE1DDD">
      <w:pPr>
        <w:rPr>
          <w:rFonts w:ascii="Proxima Nova Lt" w:hAnsi="Proxima Nova Lt"/>
          <w:b/>
        </w:rPr>
      </w:pPr>
    </w:p>
    <w:p w:rsidR="00BE1DDD" w:rsidRPr="00855217" w:rsidRDefault="00BE1DDD">
      <w:pPr>
        <w:rPr>
          <w:rFonts w:ascii="Proxima Nova Lt" w:hAnsi="Proxima Nova Lt"/>
          <w:b/>
        </w:rPr>
      </w:pPr>
    </w:p>
    <w:p w:rsidR="00BE1DDD" w:rsidRPr="00855217" w:rsidRDefault="00BE1DDD">
      <w:pPr>
        <w:rPr>
          <w:rFonts w:ascii="Proxima Nova Lt" w:hAnsi="Proxima Nova Lt"/>
          <w:b/>
        </w:rPr>
      </w:pPr>
    </w:p>
    <w:p w:rsidR="00BE1DDD" w:rsidRPr="00855217" w:rsidRDefault="00BE1DDD">
      <w:pPr>
        <w:rPr>
          <w:rFonts w:ascii="Proxima Nova Lt" w:hAnsi="Proxima Nova Lt"/>
          <w:b/>
        </w:rPr>
      </w:pPr>
    </w:p>
    <w:p w:rsidR="00BE1DDD" w:rsidRPr="00855217" w:rsidRDefault="00BE1DDD" w:rsidP="00BE1DDD">
      <w:pPr>
        <w:jc w:val="center"/>
        <w:rPr>
          <w:rFonts w:ascii="Proxima Nova Lt" w:hAnsi="Proxima Nova Lt"/>
          <w:b/>
        </w:rPr>
      </w:pPr>
      <w:r w:rsidRPr="00855217">
        <w:rPr>
          <w:rFonts w:ascii="Proxima Nova Lt" w:hAnsi="Proxima Nova Lt"/>
          <w:b/>
        </w:rPr>
        <w:t>Gregor Potokar</w:t>
      </w:r>
    </w:p>
    <w:p w:rsidR="00BE1DDD" w:rsidRPr="00855217" w:rsidRDefault="00BE1DDD" w:rsidP="00BE1DDD">
      <w:pPr>
        <w:jc w:val="center"/>
        <w:rPr>
          <w:rFonts w:ascii="Proxima Nova Lt" w:hAnsi="Proxima Nova Lt"/>
          <w:b/>
        </w:rPr>
      </w:pPr>
      <w:r w:rsidRPr="00855217">
        <w:rPr>
          <w:rFonts w:ascii="Proxima Nova Lt" w:hAnsi="Proxima Nova Lt"/>
          <w:b/>
        </w:rPr>
        <w:t>051 651 821</w:t>
      </w:r>
    </w:p>
    <w:sectPr w:rsidR="00BE1DDD" w:rsidRPr="00855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roxima Nova Lt">
    <w:panose1 w:val="02000506030000020004"/>
    <w:charset w:val="00"/>
    <w:family w:val="modern"/>
    <w:notTrueType/>
    <w:pitch w:val="variable"/>
    <w:sig w:usb0="800000AF" w:usb1="5000E0FB" w:usb2="00000000" w:usb3="00000000" w:csb0="0000019B"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82"/>
    <w:rsid w:val="00056BEE"/>
    <w:rsid w:val="001031BD"/>
    <w:rsid w:val="00140B07"/>
    <w:rsid w:val="00501C52"/>
    <w:rsid w:val="00855217"/>
    <w:rsid w:val="008C03C4"/>
    <w:rsid w:val="00B56682"/>
    <w:rsid w:val="00BE1DDD"/>
    <w:rsid w:val="00E442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90AD4-EF17-4B9D-A9EC-C2757FF9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B56682"/>
    <w:rPr>
      <w:i/>
      <w:iCs/>
    </w:rPr>
  </w:style>
  <w:style w:type="character" w:styleId="Hiperpovezava">
    <w:name w:val="Hyperlink"/>
    <w:rsid w:val="00BE1DDD"/>
    <w:rPr>
      <w:color w:val="0000FF"/>
      <w:u w:val="single"/>
    </w:rPr>
  </w:style>
  <w:style w:type="paragraph" w:styleId="Besedilooblaka">
    <w:name w:val="Balloon Text"/>
    <w:basedOn w:val="Navaden"/>
    <w:link w:val="BesedilooblakaZnak"/>
    <w:uiPriority w:val="99"/>
    <w:semiHidden/>
    <w:unhideWhenUsed/>
    <w:rsid w:val="0085521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55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g-ce.si" TargetMode="External"/><Relationship Id="rId4"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Petrovič</dc:creator>
  <cp:keywords/>
  <dc:description/>
  <cp:lastModifiedBy>Barbara Petrovič</cp:lastModifiedBy>
  <cp:revision>2</cp:revision>
  <dcterms:created xsi:type="dcterms:W3CDTF">2016-02-16T10:20:00Z</dcterms:created>
  <dcterms:modified xsi:type="dcterms:W3CDTF">2016-02-16T10:20:00Z</dcterms:modified>
</cp:coreProperties>
</file>